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BFB" w:rsidRDefault="00F74D72" w:rsidP="00086BFB">
      <w:pPr>
        <w:jc w:val="center"/>
        <w:rPr>
          <w:b/>
          <w:u w:val="single"/>
        </w:rPr>
      </w:pPr>
      <w:r>
        <w:rPr>
          <w:b/>
          <w:u w:val="single"/>
        </w:rPr>
        <w:t>Shot types, angles and movements</w:t>
      </w:r>
    </w:p>
    <w:p w:rsidR="00086BFB" w:rsidRDefault="00086BFB" w:rsidP="00086BFB">
      <w:pPr>
        <w:rPr>
          <w:b/>
          <w:u w:val="single"/>
        </w:rPr>
      </w:pPr>
      <w:r>
        <w:rPr>
          <w:b/>
          <w:u w:val="single"/>
        </w:rPr>
        <w:t xml:space="preserve">Task 1: </w:t>
      </w:r>
    </w:p>
    <w:p w:rsidR="00F74D72" w:rsidRDefault="00F74D72" w:rsidP="00086BFB">
      <w:pPr>
        <w:pStyle w:val="ListParagraph"/>
        <w:numPr>
          <w:ilvl w:val="0"/>
          <w:numId w:val="2"/>
        </w:numPr>
      </w:pPr>
      <w:r>
        <w:t>Use the table below to demonstrate your understanding of shot types, angles and purposes. You must identify its purpose, description (how is it framed?) and purposes (what meaning does it evoke?)</w:t>
      </w:r>
    </w:p>
    <w:p w:rsidR="00086BFB" w:rsidRDefault="00086BFB" w:rsidP="00086BFB">
      <w:pPr>
        <w:pStyle w:val="ListParagraph"/>
        <w:numPr>
          <w:ilvl w:val="0"/>
          <w:numId w:val="1"/>
        </w:numPr>
      </w:pPr>
      <w:r>
        <w:t xml:space="preserve">Upload the completed table to your ‘Skills Portfolio’ page. </w:t>
      </w:r>
    </w:p>
    <w:p w:rsidR="00086BFB" w:rsidRDefault="00086BFB" w:rsidP="00086BFB">
      <w:pPr>
        <w:rPr>
          <w:b/>
          <w:u w:val="single"/>
        </w:rPr>
      </w:pPr>
      <w:r w:rsidRPr="00086BFB">
        <w:rPr>
          <w:b/>
          <w:u w:val="single"/>
        </w:rPr>
        <w:t>Task 2:</w:t>
      </w:r>
      <w:r>
        <w:rPr>
          <w:b/>
          <w:u w:val="single"/>
        </w:rPr>
        <w:t xml:space="preserve"> </w:t>
      </w:r>
    </w:p>
    <w:p w:rsidR="00086BFB" w:rsidRDefault="00086BFB" w:rsidP="00086BFB">
      <w:pPr>
        <w:pStyle w:val="ListParagraph"/>
        <w:numPr>
          <w:ilvl w:val="0"/>
          <w:numId w:val="1"/>
        </w:numPr>
      </w:pPr>
      <w:r>
        <w:t xml:space="preserve">Select a film/TV scene of your choice (approx. 30 seconds) </w:t>
      </w:r>
    </w:p>
    <w:p w:rsidR="00086BFB" w:rsidRDefault="00086BFB" w:rsidP="00086BFB">
      <w:pPr>
        <w:pStyle w:val="ListParagraph"/>
        <w:numPr>
          <w:ilvl w:val="0"/>
          <w:numId w:val="1"/>
        </w:numPr>
      </w:pPr>
      <w:r>
        <w:t xml:space="preserve">Watch the scene </w:t>
      </w:r>
    </w:p>
    <w:p w:rsidR="00086BFB" w:rsidRDefault="00086BFB" w:rsidP="00086BFB">
      <w:pPr>
        <w:pStyle w:val="ListParagraph"/>
        <w:numPr>
          <w:ilvl w:val="0"/>
          <w:numId w:val="1"/>
        </w:numPr>
      </w:pPr>
      <w:r>
        <w:t>Identify the shot types, angles and movements used and discuss their purpose and meaning to the audience.</w:t>
      </w:r>
    </w:p>
    <w:p w:rsidR="00086BFB" w:rsidRPr="00086BFB" w:rsidRDefault="00086BFB" w:rsidP="00086BFB">
      <w:pPr>
        <w:pStyle w:val="ListParagraph"/>
        <w:numPr>
          <w:ilvl w:val="0"/>
          <w:numId w:val="1"/>
        </w:numPr>
      </w:pPr>
      <w:r>
        <w:t>Upload the scene (</w:t>
      </w:r>
      <w:proofErr w:type="spellStart"/>
      <w:r>
        <w:t>Youtube</w:t>
      </w:r>
      <w:proofErr w:type="spellEnd"/>
      <w:r>
        <w:t xml:space="preserve">) and discussion to your ‘Skills Portfolio’ page. </w:t>
      </w:r>
    </w:p>
    <w:p w:rsidR="00F74D72" w:rsidRDefault="00F74D72" w:rsidP="00F74D72"/>
    <w:tbl>
      <w:tblPr>
        <w:tblStyle w:val="TableGrid"/>
        <w:tblW w:w="10490" w:type="dxa"/>
        <w:tblInd w:w="-714" w:type="dxa"/>
        <w:tblLayout w:type="fixed"/>
        <w:tblLook w:val="04A0" w:firstRow="1" w:lastRow="0" w:firstColumn="1" w:lastColumn="0" w:noHBand="0" w:noVBand="1"/>
      </w:tblPr>
      <w:tblGrid>
        <w:gridCol w:w="1843"/>
        <w:gridCol w:w="1418"/>
        <w:gridCol w:w="3827"/>
        <w:gridCol w:w="3402"/>
      </w:tblGrid>
      <w:tr w:rsidR="00F74D72" w:rsidTr="00FF6F1C">
        <w:tc>
          <w:tcPr>
            <w:tcW w:w="1843" w:type="dxa"/>
          </w:tcPr>
          <w:p w:rsidR="00F74D72" w:rsidRPr="001763F8" w:rsidRDefault="00F74D72" w:rsidP="00FF6F1C">
            <w:pPr>
              <w:jc w:val="center"/>
              <w:rPr>
                <w:b/>
              </w:rPr>
            </w:pPr>
            <w:r w:rsidRPr="001763F8">
              <w:rPr>
                <w:b/>
              </w:rPr>
              <w:t>Shot Type Name</w:t>
            </w:r>
          </w:p>
        </w:tc>
        <w:tc>
          <w:tcPr>
            <w:tcW w:w="1418" w:type="dxa"/>
          </w:tcPr>
          <w:p w:rsidR="00F74D72" w:rsidRPr="001763F8" w:rsidRDefault="00F74D72" w:rsidP="00FF6F1C">
            <w:pPr>
              <w:jc w:val="center"/>
              <w:rPr>
                <w:b/>
              </w:rPr>
            </w:pPr>
            <w:r>
              <w:rPr>
                <w:b/>
              </w:rPr>
              <w:t>Abbreviation</w:t>
            </w:r>
          </w:p>
        </w:tc>
        <w:tc>
          <w:tcPr>
            <w:tcW w:w="3827" w:type="dxa"/>
          </w:tcPr>
          <w:p w:rsidR="00F74D72" w:rsidRDefault="00F74D72" w:rsidP="00FF6F1C">
            <w:pPr>
              <w:jc w:val="center"/>
              <w:rPr>
                <w:b/>
              </w:rPr>
            </w:pPr>
            <w:r w:rsidRPr="001763F8">
              <w:rPr>
                <w:b/>
              </w:rPr>
              <w:t>Description</w:t>
            </w:r>
            <w:r w:rsidR="00086BFB">
              <w:rPr>
                <w:b/>
              </w:rPr>
              <w:t xml:space="preserve"> </w:t>
            </w:r>
          </w:p>
          <w:p w:rsidR="00086BFB" w:rsidRPr="001763F8" w:rsidRDefault="00086BFB" w:rsidP="00FF6F1C">
            <w:pPr>
              <w:jc w:val="center"/>
              <w:rPr>
                <w:b/>
              </w:rPr>
            </w:pPr>
            <w:r>
              <w:rPr>
                <w:b/>
              </w:rPr>
              <w:t>(How is it framed?)</w:t>
            </w:r>
          </w:p>
        </w:tc>
        <w:tc>
          <w:tcPr>
            <w:tcW w:w="3402" w:type="dxa"/>
          </w:tcPr>
          <w:p w:rsidR="00F74D72" w:rsidRDefault="00F74D72" w:rsidP="00FF6F1C">
            <w:pPr>
              <w:jc w:val="center"/>
              <w:rPr>
                <w:b/>
              </w:rPr>
            </w:pPr>
            <w:r>
              <w:rPr>
                <w:b/>
              </w:rPr>
              <w:t>Purpose</w:t>
            </w:r>
          </w:p>
          <w:p w:rsidR="00086BFB" w:rsidRDefault="00086BFB" w:rsidP="00FF6F1C">
            <w:pPr>
              <w:jc w:val="center"/>
              <w:rPr>
                <w:b/>
              </w:rPr>
            </w:pPr>
            <w:r>
              <w:rPr>
                <w:b/>
              </w:rPr>
              <w:t>(Why is it used? What meaning does it evoke to the audience?)</w:t>
            </w:r>
          </w:p>
          <w:p w:rsidR="00086BFB" w:rsidRPr="001763F8" w:rsidRDefault="00086BFB" w:rsidP="00FF6F1C">
            <w:pPr>
              <w:jc w:val="center"/>
              <w:rPr>
                <w:b/>
              </w:rPr>
            </w:pP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Extreme Close Up</w:t>
            </w:r>
          </w:p>
        </w:tc>
        <w:tc>
          <w:tcPr>
            <w:tcW w:w="1418" w:type="dxa"/>
          </w:tcPr>
          <w:p w:rsidR="00F74D72" w:rsidRDefault="00917BDA" w:rsidP="00FF6F1C">
            <w:r>
              <w:t>ECU</w:t>
            </w:r>
          </w:p>
        </w:tc>
        <w:tc>
          <w:tcPr>
            <w:tcW w:w="3827" w:type="dxa"/>
          </w:tcPr>
          <w:p w:rsidR="00F74D72" w:rsidRDefault="00917BDA" w:rsidP="00FF6F1C">
            <w:r>
              <w:t>An extreme close is a shot of mainly of someone’s upper body. The shot is mainly of somebody’</w:t>
            </w:r>
            <w:r w:rsidR="00966BE3">
              <w:t>s eyes.</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966BE3" w:rsidP="00FF6F1C">
            <w:r>
              <w:t>This shot is usually used in an intense moment in a scene to show the characters emotion or reaction. This shot can also sometimes be known to be an unnatural shot as it isn’t how we would naturally look at someone.</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Close Up</w:t>
            </w:r>
          </w:p>
        </w:tc>
        <w:tc>
          <w:tcPr>
            <w:tcW w:w="1418" w:type="dxa"/>
          </w:tcPr>
          <w:p w:rsidR="00F74D72" w:rsidRDefault="00917BDA" w:rsidP="00FF6F1C">
            <w:r>
              <w:t>CU</w:t>
            </w:r>
          </w:p>
        </w:tc>
        <w:tc>
          <w:tcPr>
            <w:tcW w:w="3827" w:type="dxa"/>
          </w:tcPr>
          <w:p w:rsidR="00F74D72" w:rsidRDefault="00F74D72" w:rsidP="00FF6F1C"/>
          <w:p w:rsidR="00F74D72" w:rsidRDefault="00966BE3" w:rsidP="00FF6F1C">
            <w:r>
              <w:t>A close up shot is usually framed from the shoulders up.</w:t>
            </w:r>
          </w:p>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41011E" w:rsidP="00FF6F1C">
            <w:r>
              <w:t xml:space="preserve">This shot has a similar purpose to </w:t>
            </w:r>
            <w:proofErr w:type="spellStart"/>
            <w:proofErr w:type="gramStart"/>
            <w:r>
              <w:t>a</w:t>
            </w:r>
            <w:proofErr w:type="spellEnd"/>
            <w:proofErr w:type="gramEnd"/>
            <w:r>
              <w:t xml:space="preserve"> extreme close up to show the reaction or emotion of a character. Close ups can also be used for cut ins.</w:t>
            </w:r>
          </w:p>
        </w:tc>
      </w:tr>
      <w:tr w:rsidR="00F74D72" w:rsidTr="00FF6F1C">
        <w:tc>
          <w:tcPr>
            <w:tcW w:w="1843" w:type="dxa"/>
            <w:vAlign w:val="center"/>
          </w:tcPr>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r>
              <w:rPr>
                <w:b/>
              </w:rPr>
              <w:t>Medium Shot</w:t>
            </w:r>
          </w:p>
          <w:p w:rsidR="00F74D72" w:rsidRDefault="00F74D72" w:rsidP="00FF6F1C">
            <w:pPr>
              <w:rPr>
                <w:b/>
              </w:rPr>
            </w:pPr>
          </w:p>
          <w:p w:rsidR="00F74D72" w:rsidRDefault="00F74D72" w:rsidP="00FF6F1C">
            <w:pPr>
              <w:rPr>
                <w:b/>
              </w:rPr>
            </w:pPr>
          </w:p>
          <w:p w:rsidR="00F74D72" w:rsidRPr="00476B5C" w:rsidRDefault="00F74D72" w:rsidP="00FF6F1C">
            <w:pPr>
              <w:rPr>
                <w:b/>
              </w:rPr>
            </w:pPr>
          </w:p>
        </w:tc>
        <w:tc>
          <w:tcPr>
            <w:tcW w:w="1418" w:type="dxa"/>
          </w:tcPr>
          <w:p w:rsidR="00F74D72" w:rsidRDefault="00917BDA" w:rsidP="00FF6F1C">
            <w:r>
              <w:t>MS</w:t>
            </w:r>
          </w:p>
        </w:tc>
        <w:tc>
          <w:tcPr>
            <w:tcW w:w="3827" w:type="dxa"/>
          </w:tcPr>
          <w:p w:rsidR="00F74D72" w:rsidRDefault="0041011E" w:rsidP="00FF6F1C">
            <w:r>
              <w:t>A medium shot is usually from the waist up.</w:t>
            </w:r>
          </w:p>
        </w:tc>
        <w:tc>
          <w:tcPr>
            <w:tcW w:w="3402" w:type="dxa"/>
          </w:tcPr>
          <w:p w:rsidR="00F74D72" w:rsidRDefault="0041011E" w:rsidP="00FF6F1C">
            <w:r>
              <w:t xml:space="preserve">Medium shots are used for conversation scenes, they allow the audience to notice the characters body language and movements this is very important for the storyline or plot of the film to develop. </w:t>
            </w:r>
          </w:p>
        </w:tc>
      </w:tr>
      <w:tr w:rsidR="00F74D72" w:rsidTr="003139E0">
        <w:trPr>
          <w:trHeight w:val="1375"/>
        </w:trPr>
        <w:tc>
          <w:tcPr>
            <w:tcW w:w="1843" w:type="dxa"/>
            <w:vAlign w:val="center"/>
          </w:tcPr>
          <w:p w:rsidR="00F74D72" w:rsidRPr="00476B5C" w:rsidRDefault="00F74D72" w:rsidP="00FF6F1C">
            <w:pPr>
              <w:spacing w:after="200" w:line="276" w:lineRule="auto"/>
              <w:jc w:val="center"/>
              <w:rPr>
                <w:b/>
              </w:rPr>
            </w:pPr>
            <w:r w:rsidRPr="00476B5C">
              <w:rPr>
                <w:b/>
              </w:rPr>
              <w:lastRenderedPageBreak/>
              <w:t>Long Shot</w:t>
            </w:r>
          </w:p>
        </w:tc>
        <w:tc>
          <w:tcPr>
            <w:tcW w:w="1418" w:type="dxa"/>
          </w:tcPr>
          <w:p w:rsidR="00F74D72" w:rsidRDefault="00917BDA" w:rsidP="00FF6F1C">
            <w:r>
              <w:t>LS</w:t>
            </w:r>
          </w:p>
        </w:tc>
        <w:tc>
          <w:tcPr>
            <w:tcW w:w="3827" w:type="dxa"/>
          </w:tcPr>
          <w:p w:rsidR="00F74D72" w:rsidRDefault="003139E0" w:rsidP="00FF6F1C">
            <w:r>
              <w:t xml:space="preserve">A long shot is usually from the lower body upwards. </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3139E0" w:rsidP="00FF6F1C">
            <w:r>
              <w:t xml:space="preserve">A long shot can be used as </w:t>
            </w:r>
            <w:proofErr w:type="gramStart"/>
            <w:r>
              <w:t>a</w:t>
            </w:r>
            <w:proofErr w:type="gramEnd"/>
            <w:r>
              <w:t xml:space="preserve"> establishing shot at the beginning of a film or programme. This shot will set the scene for the film or the programme.</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Extreme Long Shot</w:t>
            </w:r>
          </w:p>
        </w:tc>
        <w:tc>
          <w:tcPr>
            <w:tcW w:w="1418" w:type="dxa"/>
          </w:tcPr>
          <w:p w:rsidR="00F74D72" w:rsidRDefault="00917BDA" w:rsidP="00FF6F1C">
            <w:r>
              <w:t>ELS</w:t>
            </w:r>
          </w:p>
        </w:tc>
        <w:tc>
          <w:tcPr>
            <w:tcW w:w="3827" w:type="dxa"/>
          </w:tcPr>
          <w:p w:rsidR="00F74D72" w:rsidRDefault="001C08F0" w:rsidP="00FF6F1C">
            <w:r>
              <w:t>Extreme long shots will use a wide depth of field.</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1C08F0" w:rsidP="00FF6F1C">
            <w:r>
              <w:t>Could be used as an establishing shot or could so someone or something from a fare distance.</w:t>
            </w:r>
            <w:bookmarkStart w:id="0" w:name="_GoBack"/>
            <w:bookmarkEnd w:id="0"/>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Establishing Shot</w:t>
            </w:r>
          </w:p>
        </w:tc>
        <w:tc>
          <w:tcPr>
            <w:tcW w:w="1418" w:type="dxa"/>
          </w:tcPr>
          <w:p w:rsidR="00F74D72" w:rsidRDefault="007D007B" w:rsidP="00FF6F1C">
            <w:r>
              <w:t>ES</w:t>
            </w:r>
          </w:p>
        </w:tc>
        <w:tc>
          <w:tcPr>
            <w:tcW w:w="3827" w:type="dxa"/>
          </w:tcPr>
          <w:p w:rsidR="00F74D72" w:rsidRDefault="00F74D72" w:rsidP="00FF6F1C"/>
          <w:p w:rsidR="00F74D72" w:rsidRDefault="00196A3E" w:rsidP="00FF6F1C">
            <w:r>
              <w:t>An establishing shot is usually a wide shot.</w:t>
            </w:r>
          </w:p>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196A3E" w:rsidP="00FF6F1C">
            <w:proofErr w:type="gramStart"/>
            <w:r>
              <w:t>A</w:t>
            </w:r>
            <w:proofErr w:type="gramEnd"/>
            <w:r>
              <w:t xml:space="preserve"> establishing shot will set the scene for a film so the audience is aware of some background of the film.</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Pan</w:t>
            </w:r>
          </w:p>
        </w:tc>
        <w:tc>
          <w:tcPr>
            <w:tcW w:w="1418" w:type="dxa"/>
          </w:tcPr>
          <w:p w:rsidR="00F74D72" w:rsidRDefault="00F74D72" w:rsidP="00FF6F1C"/>
        </w:tc>
        <w:tc>
          <w:tcPr>
            <w:tcW w:w="3827" w:type="dxa"/>
          </w:tcPr>
          <w:p w:rsidR="00F74D72" w:rsidRDefault="008D694A" w:rsidP="00FF6F1C">
            <w:r>
              <w:t>The Camera is aimed sideways along a straight line.</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196A3E" w:rsidP="00FF6F1C">
            <w:r>
              <w:t xml:space="preserve">Panning is usually used to capture moving objects in a film such as </w:t>
            </w:r>
            <w:r w:rsidR="008D694A">
              <w:t>when characters are walking and having a conversation or cars speeding.</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Tilt</w:t>
            </w:r>
          </w:p>
        </w:tc>
        <w:tc>
          <w:tcPr>
            <w:tcW w:w="1418" w:type="dxa"/>
          </w:tcPr>
          <w:p w:rsidR="00F74D72" w:rsidRDefault="00F74D72" w:rsidP="00FF6F1C"/>
        </w:tc>
        <w:tc>
          <w:tcPr>
            <w:tcW w:w="3827" w:type="dxa"/>
          </w:tcPr>
          <w:p w:rsidR="00F74D72" w:rsidRDefault="008D694A" w:rsidP="00FF6F1C">
            <w:r>
              <w:t>Often used to reveal objects such as tall buildings or people.</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8D694A" w:rsidP="00FF6F1C">
            <w:r>
              <w:t>This shot can create different types of effect in different circumstances like when a tilt shot is used to reveal a building the audience will know that the next scene is most likely going to be important.</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Tracking Shot</w:t>
            </w:r>
          </w:p>
        </w:tc>
        <w:tc>
          <w:tcPr>
            <w:tcW w:w="1418" w:type="dxa"/>
          </w:tcPr>
          <w:p w:rsidR="00F74D72" w:rsidRDefault="00F74D72" w:rsidP="00FF6F1C"/>
        </w:tc>
        <w:tc>
          <w:tcPr>
            <w:tcW w:w="3827" w:type="dxa"/>
          </w:tcPr>
          <w:p w:rsidR="00F74D72" w:rsidRDefault="00A50CAF" w:rsidP="00FF6F1C">
            <w:r>
              <w:t>Set on a dolly to move along with the object.</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8D694A" w:rsidP="00FF6F1C">
            <w:r>
              <w:t xml:space="preserve">This shot is often used </w:t>
            </w:r>
            <w:r w:rsidR="00A50CAF">
              <w:t>to follow something that otherwise wouldn’t be in the frame.</w:t>
            </w:r>
          </w:p>
        </w:tc>
      </w:tr>
      <w:tr w:rsidR="00F74D72" w:rsidTr="00FF6F1C">
        <w:tc>
          <w:tcPr>
            <w:tcW w:w="1843" w:type="dxa"/>
            <w:vAlign w:val="center"/>
          </w:tcPr>
          <w:p w:rsidR="00F74D72" w:rsidRPr="00476B5C" w:rsidRDefault="00CD1197" w:rsidP="00FF6F1C">
            <w:pPr>
              <w:spacing w:after="200" w:line="276" w:lineRule="auto"/>
              <w:jc w:val="center"/>
              <w:rPr>
                <w:b/>
              </w:rPr>
            </w:pPr>
            <w:r>
              <w:rPr>
                <w:b/>
              </w:rPr>
              <w:t>Pedestal</w:t>
            </w:r>
          </w:p>
        </w:tc>
        <w:tc>
          <w:tcPr>
            <w:tcW w:w="1418" w:type="dxa"/>
          </w:tcPr>
          <w:p w:rsidR="00F74D72" w:rsidRDefault="00F74D72" w:rsidP="00FF6F1C"/>
        </w:tc>
        <w:tc>
          <w:tcPr>
            <w:tcW w:w="3827" w:type="dxa"/>
          </w:tcPr>
          <w:p w:rsidR="00F74D72" w:rsidRDefault="00A50CAF" w:rsidP="00FF6F1C">
            <w:r>
              <w:t>Moving the camera vertically.</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A50CAF" w:rsidP="00FF6F1C">
            <w:r>
              <w:t xml:space="preserve">This shot is usually seen to be similar to a tilt shot whereby the camera will move up or down in order to reveal something or someone. </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 xml:space="preserve">Shot Reverse </w:t>
            </w:r>
            <w:r w:rsidRPr="00476B5C">
              <w:rPr>
                <w:b/>
              </w:rPr>
              <w:lastRenderedPageBreak/>
              <w:t>Shot</w:t>
            </w:r>
          </w:p>
        </w:tc>
        <w:tc>
          <w:tcPr>
            <w:tcW w:w="1418" w:type="dxa"/>
          </w:tcPr>
          <w:p w:rsidR="00F74D72" w:rsidRDefault="00A50CAF" w:rsidP="00FF6F1C">
            <w:r>
              <w:lastRenderedPageBreak/>
              <w:t>SRS</w:t>
            </w:r>
          </w:p>
        </w:tc>
        <w:tc>
          <w:tcPr>
            <w:tcW w:w="3827" w:type="dxa"/>
          </w:tcPr>
          <w:p w:rsidR="00F74D72" w:rsidRDefault="00A50CAF" w:rsidP="00FF6F1C">
            <w:r>
              <w:t xml:space="preserve">Two or more people in the frame the camera will focus on one person then to </w:t>
            </w:r>
            <w:r>
              <w:lastRenderedPageBreak/>
              <w:t>a second then back to the first.</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A50CAF" w:rsidP="00FF6F1C">
            <w:r>
              <w:lastRenderedPageBreak/>
              <w:t>Film technique usually used for a conversation scene.</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lastRenderedPageBreak/>
              <w:t>Dutch Angle</w:t>
            </w:r>
          </w:p>
        </w:tc>
        <w:tc>
          <w:tcPr>
            <w:tcW w:w="1418" w:type="dxa"/>
          </w:tcPr>
          <w:p w:rsidR="00F74D72" w:rsidRDefault="007D007B" w:rsidP="00FF6F1C">
            <w:r>
              <w:t>DA</w:t>
            </w:r>
          </w:p>
        </w:tc>
        <w:tc>
          <w:tcPr>
            <w:tcW w:w="3827" w:type="dxa"/>
          </w:tcPr>
          <w:p w:rsidR="00F74D72" w:rsidRDefault="00E339BD" w:rsidP="00FF6F1C">
            <w:r>
              <w:t xml:space="preserve">When the camera is at an angle almost as if it is </w:t>
            </w:r>
            <w:proofErr w:type="gramStart"/>
            <w:r>
              <w:t>laying</w:t>
            </w:r>
            <w:proofErr w:type="gramEnd"/>
            <w:r>
              <w:t xml:space="preserve"> down sideways.</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E339BD" w:rsidP="00FF6F1C">
            <w:r>
              <w:t>This shot could be used as almost a point of view shot.</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Top Shot</w:t>
            </w:r>
          </w:p>
        </w:tc>
        <w:tc>
          <w:tcPr>
            <w:tcW w:w="1418" w:type="dxa"/>
          </w:tcPr>
          <w:p w:rsidR="00F74D72" w:rsidRDefault="007D007B" w:rsidP="00FF6F1C">
            <w:r>
              <w:t>TS</w:t>
            </w:r>
          </w:p>
        </w:tc>
        <w:tc>
          <w:tcPr>
            <w:tcW w:w="3827" w:type="dxa"/>
          </w:tcPr>
          <w:p w:rsidR="00F74D72" w:rsidRDefault="00E339BD" w:rsidP="00086BFB">
            <w:r>
              <w:t xml:space="preserve">From a high angle to show a group of people or object from overhead. </w:t>
            </w:r>
          </w:p>
          <w:p w:rsidR="00F74D72" w:rsidRDefault="00F74D72" w:rsidP="00FF6F1C"/>
          <w:p w:rsidR="00F74D72" w:rsidRDefault="00F74D72" w:rsidP="00FF6F1C"/>
          <w:p w:rsidR="00F74D72" w:rsidRDefault="00F74D72" w:rsidP="00FF6F1C"/>
        </w:tc>
        <w:tc>
          <w:tcPr>
            <w:tcW w:w="3402" w:type="dxa"/>
          </w:tcPr>
          <w:p w:rsidR="00F74D72" w:rsidRDefault="00E339BD" w:rsidP="00FF6F1C">
            <w:r>
              <w:t>A top shot will give the audience a clear view of the scene the camera will usually pan down to a more natural shot as the scene develops.</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Zoom</w:t>
            </w:r>
            <w:r>
              <w:rPr>
                <w:b/>
              </w:rPr>
              <w:t xml:space="preserve"> in/out</w:t>
            </w:r>
          </w:p>
        </w:tc>
        <w:tc>
          <w:tcPr>
            <w:tcW w:w="1418" w:type="dxa"/>
          </w:tcPr>
          <w:p w:rsidR="00F74D72" w:rsidRDefault="00F74D72" w:rsidP="00FF6F1C"/>
        </w:tc>
        <w:tc>
          <w:tcPr>
            <w:tcW w:w="3827" w:type="dxa"/>
          </w:tcPr>
          <w:p w:rsidR="00F74D72" w:rsidRDefault="000C5AB2" w:rsidP="00FF6F1C">
            <w:r>
              <w:t>When the shot starts with a different shot type however develops into a different shot using zoom.</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E339BD" w:rsidP="00E339BD">
            <w:r>
              <w:t>Allows a change from a wide shot to a close up or extreme close up or the other way. This shot can be used when a scene</w:t>
            </w:r>
            <w:r w:rsidR="000C5AB2">
              <w:t xml:space="preserve"> maybe becoming more intense.</w:t>
            </w:r>
            <w:r>
              <w:t xml:space="preserve"> </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Focus Pull</w:t>
            </w:r>
          </w:p>
        </w:tc>
        <w:tc>
          <w:tcPr>
            <w:tcW w:w="1418" w:type="dxa"/>
          </w:tcPr>
          <w:p w:rsidR="00F74D72" w:rsidRDefault="007D007B" w:rsidP="00FF6F1C">
            <w:r>
              <w:t>FP</w:t>
            </w:r>
          </w:p>
        </w:tc>
        <w:tc>
          <w:tcPr>
            <w:tcW w:w="3827" w:type="dxa"/>
          </w:tcPr>
          <w:p w:rsidR="00F74D72" w:rsidRDefault="000C5AB2" w:rsidP="00FF6F1C">
            <w:r>
              <w:t xml:space="preserve">Camera technique in which </w:t>
            </w:r>
            <w:r w:rsidR="007D007B">
              <w:t>you change focus in the scene.</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7D007B" w:rsidP="00FF6F1C">
            <w:r>
              <w:t xml:space="preserve">Can be used in a scene to grab the </w:t>
            </w:r>
            <w:proofErr w:type="gramStart"/>
            <w:r>
              <w:t>audience’s  attention</w:t>
            </w:r>
            <w:proofErr w:type="gramEnd"/>
            <w:r>
              <w:t xml:space="preserve"> to a certain part of the scene that could be an important detail to the development of the film.</w:t>
            </w:r>
          </w:p>
        </w:tc>
      </w:tr>
      <w:tr w:rsidR="00F74D72" w:rsidTr="00FF6F1C">
        <w:tc>
          <w:tcPr>
            <w:tcW w:w="1843" w:type="dxa"/>
            <w:vAlign w:val="center"/>
          </w:tcPr>
          <w:p w:rsidR="00F74D72" w:rsidRDefault="00F74D72" w:rsidP="00FF6F1C">
            <w:pPr>
              <w:spacing w:after="200" w:line="276" w:lineRule="auto"/>
              <w:jc w:val="center"/>
              <w:rPr>
                <w:b/>
              </w:rPr>
            </w:pPr>
          </w:p>
          <w:p w:rsidR="00F74D72" w:rsidRDefault="00F74D72" w:rsidP="00FF6F1C">
            <w:pPr>
              <w:spacing w:after="200" w:line="276" w:lineRule="auto"/>
              <w:jc w:val="center"/>
              <w:rPr>
                <w:b/>
              </w:rPr>
            </w:pPr>
            <w:r w:rsidRPr="00476B5C">
              <w:rPr>
                <w:b/>
              </w:rPr>
              <w:t>Deep Focus</w:t>
            </w:r>
          </w:p>
          <w:p w:rsidR="00F74D72" w:rsidRDefault="00F74D72" w:rsidP="00FF6F1C">
            <w:pPr>
              <w:spacing w:after="200" w:line="276" w:lineRule="auto"/>
              <w:jc w:val="center"/>
              <w:rPr>
                <w:b/>
              </w:rPr>
            </w:pPr>
          </w:p>
          <w:p w:rsidR="00F74D72" w:rsidRPr="00476B5C" w:rsidRDefault="00F74D72" w:rsidP="00FF6F1C">
            <w:pPr>
              <w:spacing w:after="200" w:line="276" w:lineRule="auto"/>
              <w:rPr>
                <w:b/>
              </w:rPr>
            </w:pPr>
          </w:p>
        </w:tc>
        <w:tc>
          <w:tcPr>
            <w:tcW w:w="1418" w:type="dxa"/>
          </w:tcPr>
          <w:p w:rsidR="00F74D72" w:rsidRDefault="007D007B" w:rsidP="00FF6F1C">
            <w:r>
              <w:t>DP</w:t>
            </w:r>
          </w:p>
        </w:tc>
        <w:tc>
          <w:tcPr>
            <w:tcW w:w="3827" w:type="dxa"/>
          </w:tcPr>
          <w:p w:rsidR="00F74D72" w:rsidRDefault="000C5AB2" w:rsidP="00FF6F1C">
            <w:r>
              <w:t>A technique that uses a large depth of field.</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0C5AB2" w:rsidP="00FF6F1C">
            <w:r>
              <w:t>Can be used for illusion camera techniques.</w:t>
            </w:r>
          </w:p>
        </w:tc>
      </w:tr>
      <w:tr w:rsidR="00F74D72" w:rsidTr="00FF6F1C">
        <w:tc>
          <w:tcPr>
            <w:tcW w:w="1843" w:type="dxa"/>
            <w:vAlign w:val="center"/>
          </w:tcPr>
          <w:p w:rsidR="00F74D72" w:rsidRPr="00476B5C" w:rsidRDefault="00F74D72" w:rsidP="00FF6F1C">
            <w:pPr>
              <w:spacing w:after="200" w:line="276" w:lineRule="auto"/>
              <w:jc w:val="center"/>
              <w:rPr>
                <w:b/>
              </w:rPr>
            </w:pPr>
            <w:r w:rsidRPr="00476B5C">
              <w:rPr>
                <w:b/>
              </w:rPr>
              <w:t>Shallow Focus</w:t>
            </w:r>
          </w:p>
        </w:tc>
        <w:tc>
          <w:tcPr>
            <w:tcW w:w="1418" w:type="dxa"/>
          </w:tcPr>
          <w:p w:rsidR="00F74D72" w:rsidRDefault="007D007B" w:rsidP="00FF6F1C">
            <w:r>
              <w:t>SF</w:t>
            </w:r>
          </w:p>
        </w:tc>
        <w:tc>
          <w:tcPr>
            <w:tcW w:w="3827" w:type="dxa"/>
          </w:tcPr>
          <w:p w:rsidR="00F74D72" w:rsidRDefault="007D007B" w:rsidP="00FF6F1C">
            <w:r>
              <w:t>Technique that uses a small depth of field.</w:t>
            </w:r>
          </w:p>
          <w:p w:rsidR="00F74D72" w:rsidRDefault="00F74D72" w:rsidP="00FF6F1C"/>
          <w:p w:rsidR="00F74D72" w:rsidRDefault="00F74D72" w:rsidP="00FF6F1C"/>
          <w:p w:rsidR="00F74D72" w:rsidRDefault="00F74D72" w:rsidP="00FF6F1C"/>
          <w:p w:rsidR="00F74D72" w:rsidRDefault="00F74D72" w:rsidP="00FF6F1C"/>
          <w:p w:rsidR="00F74D72" w:rsidRDefault="00F74D72" w:rsidP="00FF6F1C"/>
        </w:tc>
        <w:tc>
          <w:tcPr>
            <w:tcW w:w="3402" w:type="dxa"/>
          </w:tcPr>
          <w:p w:rsidR="00F74D72" w:rsidRDefault="007D007B" w:rsidP="00FF6F1C">
            <w:r>
              <w:t>Could be used for trying not to get the whole location in a scene and just a certain part.</w:t>
            </w:r>
          </w:p>
        </w:tc>
      </w:tr>
      <w:tr w:rsidR="00F74D72" w:rsidTr="00FF6F1C">
        <w:tc>
          <w:tcPr>
            <w:tcW w:w="1843" w:type="dxa"/>
            <w:vAlign w:val="center"/>
          </w:tcPr>
          <w:p w:rsidR="00F74D72" w:rsidRDefault="00F74D72" w:rsidP="00FF6F1C">
            <w:pPr>
              <w:jc w:val="center"/>
              <w:rPr>
                <w:b/>
              </w:rPr>
            </w:pPr>
          </w:p>
          <w:p w:rsidR="00F74D72" w:rsidRDefault="007D007B" w:rsidP="00FF6F1C">
            <w:pPr>
              <w:jc w:val="center"/>
              <w:rPr>
                <w:b/>
              </w:rPr>
            </w:pPr>
            <w:r>
              <w:rPr>
                <w:b/>
              </w:rPr>
              <w:t>High angle</w:t>
            </w:r>
          </w:p>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p>
          <w:p w:rsidR="00F74D72" w:rsidRPr="00476B5C" w:rsidRDefault="00F74D72" w:rsidP="00FF6F1C">
            <w:pPr>
              <w:jc w:val="center"/>
              <w:rPr>
                <w:b/>
              </w:rPr>
            </w:pPr>
          </w:p>
        </w:tc>
        <w:tc>
          <w:tcPr>
            <w:tcW w:w="1418" w:type="dxa"/>
          </w:tcPr>
          <w:p w:rsidR="00F74D72" w:rsidRDefault="007D007B" w:rsidP="00FF6F1C">
            <w:r>
              <w:lastRenderedPageBreak/>
              <w:t>HA</w:t>
            </w:r>
          </w:p>
        </w:tc>
        <w:tc>
          <w:tcPr>
            <w:tcW w:w="3827" w:type="dxa"/>
          </w:tcPr>
          <w:p w:rsidR="00F74D72" w:rsidRDefault="007D007B" w:rsidP="00FF6F1C">
            <w:r>
              <w:t xml:space="preserve">High angle is a technique that </w:t>
            </w:r>
            <w:r w:rsidR="007517DE">
              <w:t>will film a character from the waist up.</w:t>
            </w:r>
          </w:p>
        </w:tc>
        <w:tc>
          <w:tcPr>
            <w:tcW w:w="3402" w:type="dxa"/>
          </w:tcPr>
          <w:p w:rsidR="00F74D72" w:rsidRDefault="007517DE" w:rsidP="00FF6F1C">
            <w:r>
              <w:t xml:space="preserve">The high angle can also be known as a birds eye view shot which can </w:t>
            </w:r>
            <w:r>
              <w:lastRenderedPageBreak/>
              <w:t>establish a scene.</w:t>
            </w:r>
          </w:p>
        </w:tc>
      </w:tr>
      <w:tr w:rsidR="00F74D72" w:rsidTr="00FF6F1C">
        <w:tc>
          <w:tcPr>
            <w:tcW w:w="1843" w:type="dxa"/>
            <w:vAlign w:val="center"/>
          </w:tcPr>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r>
              <w:rPr>
                <w:b/>
              </w:rPr>
              <w:t>Low Angle</w:t>
            </w:r>
          </w:p>
          <w:p w:rsidR="00F74D72" w:rsidRDefault="00F74D72" w:rsidP="00FF6F1C">
            <w:pPr>
              <w:jc w:val="center"/>
              <w:rPr>
                <w:b/>
              </w:rPr>
            </w:pPr>
          </w:p>
          <w:p w:rsidR="00F74D72" w:rsidRDefault="00F74D72" w:rsidP="00FF6F1C">
            <w:pPr>
              <w:jc w:val="center"/>
              <w:rPr>
                <w:b/>
              </w:rPr>
            </w:pPr>
          </w:p>
          <w:p w:rsidR="00F74D72" w:rsidRDefault="00F74D72" w:rsidP="00FF6F1C">
            <w:pPr>
              <w:jc w:val="center"/>
              <w:rPr>
                <w:b/>
              </w:rPr>
            </w:pPr>
          </w:p>
        </w:tc>
        <w:tc>
          <w:tcPr>
            <w:tcW w:w="1418" w:type="dxa"/>
          </w:tcPr>
          <w:p w:rsidR="00F74D72" w:rsidRDefault="007D007B" w:rsidP="00FF6F1C">
            <w:r>
              <w:t>LA</w:t>
            </w:r>
          </w:p>
        </w:tc>
        <w:tc>
          <w:tcPr>
            <w:tcW w:w="3827" w:type="dxa"/>
          </w:tcPr>
          <w:p w:rsidR="00F74D72" w:rsidRDefault="007517DE" w:rsidP="00FF6F1C">
            <w:r>
              <w:t xml:space="preserve">Low angle shots </w:t>
            </w:r>
            <w:r w:rsidR="001C08F0">
              <w:t xml:space="preserve">are usually framed from the lower body upwards. </w:t>
            </w:r>
          </w:p>
        </w:tc>
        <w:tc>
          <w:tcPr>
            <w:tcW w:w="3402" w:type="dxa"/>
          </w:tcPr>
          <w:p w:rsidR="00F74D72" w:rsidRDefault="007517DE" w:rsidP="00FF6F1C">
            <w:r>
              <w:t>A low angle shot is usually used to show the</w:t>
            </w:r>
            <w:r w:rsidR="001C08F0">
              <w:t xml:space="preserve"> character as superior to other characters.</w:t>
            </w:r>
          </w:p>
        </w:tc>
      </w:tr>
    </w:tbl>
    <w:p w:rsidR="00F74D72" w:rsidRDefault="00F74D72" w:rsidP="00F74D72"/>
    <w:p w:rsidR="00F74D72" w:rsidRPr="00F74D72" w:rsidRDefault="00F74D72" w:rsidP="00F74D72"/>
    <w:sectPr w:rsidR="00F74D72" w:rsidRPr="00F74D72">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97F" w:rsidRDefault="00BA097F" w:rsidP="00F74D72">
      <w:pPr>
        <w:spacing w:after="0" w:line="240" w:lineRule="auto"/>
      </w:pPr>
      <w:r>
        <w:separator/>
      </w:r>
    </w:p>
  </w:endnote>
  <w:endnote w:type="continuationSeparator" w:id="0">
    <w:p w:rsidR="00BA097F" w:rsidRDefault="00BA097F" w:rsidP="00F74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97F" w:rsidRDefault="00BA097F" w:rsidP="00F74D72">
      <w:pPr>
        <w:spacing w:after="0" w:line="240" w:lineRule="auto"/>
      </w:pPr>
      <w:r>
        <w:separator/>
      </w:r>
    </w:p>
  </w:footnote>
  <w:footnote w:type="continuationSeparator" w:id="0">
    <w:p w:rsidR="00BA097F" w:rsidRDefault="00BA097F" w:rsidP="00F74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D72" w:rsidRDefault="00F74D72">
    <w:pPr>
      <w:pStyle w:val="Header"/>
    </w:pPr>
    <w:r>
      <w:t>UAL Level 3 Creative Media Production and Technology</w:t>
    </w:r>
  </w:p>
  <w:p w:rsidR="00F74D72" w:rsidRDefault="00F74D72">
    <w:pPr>
      <w:pStyle w:val="Header"/>
    </w:pPr>
    <w:r>
      <w:t>Skills Portfolio</w:t>
    </w:r>
  </w:p>
  <w:p w:rsidR="00086BFB" w:rsidRDefault="00086BFB">
    <w:pPr>
      <w:pStyle w:val="Header"/>
    </w:pPr>
    <w:r>
      <w:t>Due: Monday 11</w:t>
    </w:r>
    <w:r w:rsidRPr="00086BFB">
      <w:rPr>
        <w:vertAlign w:val="superscript"/>
      </w:rPr>
      <w:t>th</w:t>
    </w:r>
    <w:r>
      <w:t xml:space="preserve"> September 2017 9am</w:t>
    </w:r>
  </w:p>
  <w:p w:rsidR="00F74D72" w:rsidRDefault="00F74D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67AED"/>
    <w:multiLevelType w:val="hybridMultilevel"/>
    <w:tmpl w:val="510EF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A524CE7"/>
    <w:multiLevelType w:val="hybridMultilevel"/>
    <w:tmpl w:val="F5FC6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3F8"/>
    <w:rsid w:val="00086BFB"/>
    <w:rsid w:val="000C5AB2"/>
    <w:rsid w:val="001763F8"/>
    <w:rsid w:val="00196A3E"/>
    <w:rsid w:val="001C08F0"/>
    <w:rsid w:val="003139E0"/>
    <w:rsid w:val="0041011E"/>
    <w:rsid w:val="004306AB"/>
    <w:rsid w:val="00476B5C"/>
    <w:rsid w:val="005A049D"/>
    <w:rsid w:val="005B6FA2"/>
    <w:rsid w:val="00601F86"/>
    <w:rsid w:val="006A6927"/>
    <w:rsid w:val="007517DE"/>
    <w:rsid w:val="007D007B"/>
    <w:rsid w:val="008D2EC3"/>
    <w:rsid w:val="008D694A"/>
    <w:rsid w:val="00917BDA"/>
    <w:rsid w:val="00966BE3"/>
    <w:rsid w:val="00A50CAF"/>
    <w:rsid w:val="00B36AE4"/>
    <w:rsid w:val="00BA097F"/>
    <w:rsid w:val="00BF06EA"/>
    <w:rsid w:val="00CD1197"/>
    <w:rsid w:val="00CE68F5"/>
    <w:rsid w:val="00D37561"/>
    <w:rsid w:val="00E339BD"/>
    <w:rsid w:val="00F74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3F8"/>
    <w:rPr>
      <w:rFonts w:ascii="Tahoma" w:hAnsi="Tahoma" w:cs="Tahoma"/>
      <w:sz w:val="16"/>
      <w:szCs w:val="16"/>
    </w:rPr>
  </w:style>
  <w:style w:type="table" w:styleId="TableGrid">
    <w:name w:val="Table Grid"/>
    <w:basedOn w:val="TableNormal"/>
    <w:uiPriority w:val="59"/>
    <w:rsid w:val="0017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72"/>
  </w:style>
  <w:style w:type="paragraph" w:styleId="Footer">
    <w:name w:val="footer"/>
    <w:basedOn w:val="Normal"/>
    <w:link w:val="FooterChar"/>
    <w:uiPriority w:val="99"/>
    <w:unhideWhenUsed/>
    <w:rsid w:val="00F74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72"/>
  </w:style>
  <w:style w:type="paragraph" w:styleId="ListParagraph">
    <w:name w:val="List Paragraph"/>
    <w:basedOn w:val="Normal"/>
    <w:uiPriority w:val="34"/>
    <w:qFormat/>
    <w:rsid w:val="00086B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6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3F8"/>
    <w:rPr>
      <w:rFonts w:ascii="Tahoma" w:hAnsi="Tahoma" w:cs="Tahoma"/>
      <w:sz w:val="16"/>
      <w:szCs w:val="16"/>
    </w:rPr>
  </w:style>
  <w:style w:type="table" w:styleId="TableGrid">
    <w:name w:val="Table Grid"/>
    <w:basedOn w:val="TableNormal"/>
    <w:uiPriority w:val="59"/>
    <w:rsid w:val="001763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4D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D72"/>
  </w:style>
  <w:style w:type="paragraph" w:styleId="Footer">
    <w:name w:val="footer"/>
    <w:basedOn w:val="Normal"/>
    <w:link w:val="FooterChar"/>
    <w:uiPriority w:val="99"/>
    <w:unhideWhenUsed/>
    <w:rsid w:val="00F74D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4D72"/>
  </w:style>
  <w:style w:type="paragraph" w:styleId="ListParagraph">
    <w:name w:val="List Paragraph"/>
    <w:basedOn w:val="Normal"/>
    <w:uiPriority w:val="34"/>
    <w:qFormat/>
    <w:rsid w:val="00086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91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1AF50-15F1-41C4-BB0F-6A0786FA0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Oaklands College</Company>
  <LinksUpToDate>false</LinksUpToDate>
  <CharactersWithSpaces>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Samuel</dc:creator>
  <cp:lastModifiedBy>Dallow</cp:lastModifiedBy>
  <cp:revision>2</cp:revision>
  <dcterms:created xsi:type="dcterms:W3CDTF">2017-09-10T21:34:00Z</dcterms:created>
  <dcterms:modified xsi:type="dcterms:W3CDTF">2017-09-10T21:34:00Z</dcterms:modified>
</cp:coreProperties>
</file>